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021" w:type="dxa"/>
        <w:tblInd w:w="-714" w:type="dxa"/>
        <w:tblLook w:val="04A0" w:firstRow="1" w:lastRow="0" w:firstColumn="1" w:lastColumn="0" w:noHBand="0" w:noVBand="1"/>
      </w:tblPr>
      <w:tblGrid>
        <w:gridCol w:w="1938"/>
        <w:gridCol w:w="2329"/>
        <w:gridCol w:w="2487"/>
        <w:gridCol w:w="2417"/>
        <w:gridCol w:w="2407"/>
        <w:gridCol w:w="3443"/>
      </w:tblGrid>
      <w:tr w:rsidR="00D97001" w:rsidRPr="0033446A" w:rsidTr="00D97001">
        <w:tc>
          <w:tcPr>
            <w:tcW w:w="15021" w:type="dxa"/>
            <w:gridSpan w:val="6"/>
            <w:tcBorders>
              <w:bottom w:val="double" w:sz="4" w:space="0" w:color="auto"/>
            </w:tcBorders>
          </w:tcPr>
          <w:p w:rsidR="00D97001" w:rsidRDefault="00F53D9D" w:rsidP="000968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ANALYSE DES PROGRAMMES TD7 L3EM 2018</w:t>
            </w:r>
            <w:bookmarkStart w:id="0" w:name="_GoBack"/>
            <w:bookmarkEnd w:id="0"/>
          </w:p>
        </w:tc>
      </w:tr>
      <w:tr w:rsidR="009A030F" w:rsidRPr="0033446A" w:rsidTr="00D97001">
        <w:tc>
          <w:tcPr>
            <w:tcW w:w="15021" w:type="dxa"/>
            <w:gridSpan w:val="6"/>
            <w:tcBorders>
              <w:bottom w:val="double" w:sz="4" w:space="0" w:color="auto"/>
            </w:tcBorders>
          </w:tcPr>
          <w:p w:rsidR="009A030F" w:rsidRDefault="009A030F" w:rsidP="000968C0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A partir de la vidéo de futsal 1</w:t>
            </w:r>
            <w:r w:rsidRPr="009A030F">
              <w:rPr>
                <w:sz w:val="36"/>
                <w:szCs w:val="36"/>
                <w:vertAlign w:val="superscript"/>
              </w:rPr>
              <w:t>er</w:t>
            </w:r>
            <w:r>
              <w:rPr>
                <w:sz w:val="36"/>
                <w:szCs w:val="36"/>
              </w:rPr>
              <w:t xml:space="preserve"> cycle avec une classe de 5</w:t>
            </w:r>
            <w:r w:rsidRPr="009A030F">
              <w:rPr>
                <w:sz w:val="36"/>
                <w:szCs w:val="36"/>
                <w:vertAlign w:val="superscript"/>
              </w:rPr>
              <w:t>ème</w:t>
            </w:r>
          </w:p>
          <w:p w:rsidR="009A030F" w:rsidRDefault="009A030F" w:rsidP="000968C0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 xml:space="preserve">Renseigner les différentes étapes relatives à </w:t>
            </w:r>
            <w:proofErr w:type="gramStart"/>
            <w:r>
              <w:rPr>
                <w:sz w:val="36"/>
                <w:szCs w:val="36"/>
                <w:vertAlign w:val="superscript"/>
              </w:rPr>
              <w:t>l’ AFC</w:t>
            </w:r>
            <w:proofErr w:type="gramEnd"/>
            <w:r>
              <w:rPr>
                <w:sz w:val="36"/>
                <w:szCs w:val="36"/>
                <w:vertAlign w:val="superscript"/>
              </w:rPr>
              <w:t>1  retenue pour ce cycle sur le pôle moteur (le joueur)en utilisant des</w:t>
            </w:r>
            <w:r w:rsidR="00D97001">
              <w:rPr>
                <w:sz w:val="36"/>
                <w:szCs w:val="36"/>
                <w:vertAlign w:val="superscript"/>
              </w:rPr>
              <w:t xml:space="preserve"> descripteurs précis (jugements de valeurs : bon geste, mauvais appui……à </w:t>
            </w:r>
            <w:proofErr w:type="spellStart"/>
            <w:r w:rsidR="00D97001">
              <w:rPr>
                <w:sz w:val="36"/>
                <w:szCs w:val="36"/>
                <w:vertAlign w:val="superscript"/>
              </w:rPr>
              <w:t>banir</w:t>
            </w:r>
            <w:proofErr w:type="spellEnd"/>
            <w:r w:rsidR="00D97001">
              <w:rPr>
                <w:sz w:val="36"/>
                <w:szCs w:val="36"/>
                <w:vertAlign w:val="superscript"/>
              </w:rPr>
              <w:t> ) QUE FAIT L’ELEVE CONCRETEMENT ? DESCRIPTION PRECISE !</w:t>
            </w:r>
          </w:p>
          <w:p w:rsidR="009A030F" w:rsidRPr="0033446A" w:rsidRDefault="009A030F" w:rsidP="009A030F">
            <w:pPr>
              <w:rPr>
                <w:sz w:val="36"/>
                <w:szCs w:val="36"/>
              </w:rPr>
            </w:pPr>
            <w:r w:rsidRPr="00D97001">
              <w:rPr>
                <w:color w:val="FF0000"/>
                <w:sz w:val="24"/>
              </w:rPr>
              <w:t>http://www.eps.ac-aix-marseille.fr/webphp/mediawiki/index.php/Futsal-Coll%C3%A8ge-Savoirs-Cl%C3%A9s-Michael_VALLANTIN</w:t>
            </w:r>
          </w:p>
        </w:tc>
      </w:tr>
      <w:tr w:rsidR="009A030F" w:rsidRPr="0033446A" w:rsidTr="00D97001">
        <w:tc>
          <w:tcPr>
            <w:tcW w:w="1938" w:type="dxa"/>
            <w:tcBorders>
              <w:bottom w:val="double" w:sz="4" w:space="0" w:color="auto"/>
            </w:tcBorders>
          </w:tcPr>
          <w:p w:rsidR="009A030F" w:rsidRPr="0033446A" w:rsidRDefault="009A030F" w:rsidP="000968C0">
            <w:pPr>
              <w:jc w:val="center"/>
              <w:rPr>
                <w:sz w:val="36"/>
                <w:szCs w:val="36"/>
              </w:rPr>
            </w:pPr>
            <w:r>
              <w:t xml:space="preserve">Exemple en Football CA4 de descripteurs : </w:t>
            </w:r>
          </w:p>
        </w:tc>
        <w:tc>
          <w:tcPr>
            <w:tcW w:w="2329" w:type="dxa"/>
            <w:tcBorders>
              <w:bottom w:val="double" w:sz="4" w:space="0" w:color="auto"/>
            </w:tcBorders>
          </w:tcPr>
          <w:p w:rsidR="009A030F" w:rsidRPr="0033446A" w:rsidRDefault="009A030F" w:rsidP="000968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AFC prioritaire</w:t>
            </w:r>
          </w:p>
        </w:tc>
        <w:tc>
          <w:tcPr>
            <w:tcW w:w="2487" w:type="dxa"/>
            <w:tcBorders>
              <w:bottom w:val="double" w:sz="4" w:space="0" w:color="auto"/>
            </w:tcBorders>
          </w:tcPr>
          <w:p w:rsidR="009A030F" w:rsidRPr="0033446A" w:rsidRDefault="009A030F" w:rsidP="000968C0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1</w:t>
            </w:r>
          </w:p>
        </w:tc>
        <w:tc>
          <w:tcPr>
            <w:tcW w:w="2417" w:type="dxa"/>
            <w:tcBorders>
              <w:bottom w:val="double" w:sz="4" w:space="0" w:color="auto"/>
            </w:tcBorders>
          </w:tcPr>
          <w:p w:rsidR="009A030F" w:rsidRPr="0033446A" w:rsidRDefault="009A030F" w:rsidP="000968C0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2</w:t>
            </w:r>
          </w:p>
        </w:tc>
        <w:tc>
          <w:tcPr>
            <w:tcW w:w="2407" w:type="dxa"/>
            <w:tcBorders>
              <w:bottom w:val="double" w:sz="4" w:space="0" w:color="auto"/>
            </w:tcBorders>
          </w:tcPr>
          <w:p w:rsidR="009A030F" w:rsidRPr="0033446A" w:rsidRDefault="009A030F" w:rsidP="000968C0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3</w:t>
            </w:r>
          </w:p>
        </w:tc>
        <w:tc>
          <w:tcPr>
            <w:tcW w:w="3443" w:type="dxa"/>
            <w:tcBorders>
              <w:bottom w:val="double" w:sz="4" w:space="0" w:color="auto"/>
            </w:tcBorders>
          </w:tcPr>
          <w:p w:rsidR="009A030F" w:rsidRPr="0033446A" w:rsidRDefault="009A030F" w:rsidP="000968C0">
            <w:pPr>
              <w:jc w:val="center"/>
              <w:rPr>
                <w:sz w:val="36"/>
                <w:szCs w:val="36"/>
              </w:rPr>
            </w:pPr>
            <w:r w:rsidRPr="0033446A">
              <w:rPr>
                <w:sz w:val="36"/>
                <w:szCs w:val="36"/>
              </w:rPr>
              <w:t>Étape 4</w:t>
            </w:r>
          </w:p>
        </w:tc>
      </w:tr>
      <w:tr w:rsidR="009A030F" w:rsidTr="00D97001">
        <w:tc>
          <w:tcPr>
            <w:tcW w:w="1938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D97001" w:rsidRDefault="009A030F" w:rsidP="000968C0">
            <w:r>
              <w:t>Rôle</w:t>
            </w:r>
            <w:r w:rsidR="00D97001" w:rsidRPr="00A16230">
              <w:rPr>
                <w:b/>
              </w:rPr>
              <w:t>=LE JOUEUR</w:t>
            </w:r>
          </w:p>
          <w:p w:rsidR="00D97001" w:rsidRDefault="00D97001" w:rsidP="000968C0"/>
          <w:p w:rsidR="009A030F" w:rsidRDefault="009A030F" w:rsidP="000968C0">
            <w:r>
              <w:t xml:space="preserve"> </w:t>
            </w:r>
          </w:p>
          <w:p w:rsidR="009A030F" w:rsidRDefault="009A030F" w:rsidP="000968C0">
            <w:r>
              <w:t>-</w:t>
            </w:r>
            <w:r w:rsidRPr="00B346AE">
              <w:rPr>
                <w:b/>
              </w:rPr>
              <w:t>Le PB</w:t>
            </w:r>
          </w:p>
          <w:p w:rsidR="009A030F" w:rsidRDefault="00D97001" w:rsidP="000968C0">
            <w:r>
              <w:t>-Le N</w:t>
            </w:r>
            <w:r w:rsidR="009A030F">
              <w:t>PB</w:t>
            </w:r>
          </w:p>
          <w:p w:rsidR="009A030F" w:rsidRDefault="009A030F" w:rsidP="000968C0">
            <w:r>
              <w:t>-Le défenseur ?</w:t>
            </w:r>
          </w:p>
          <w:p w:rsidR="009A030F" w:rsidRDefault="009A030F" w:rsidP="000968C0">
            <w:r>
              <w:t xml:space="preserve">DESCRIPTEUR + PRECIS ET MOTEUR </w:t>
            </w:r>
          </w:p>
          <w:p w:rsidR="009A030F" w:rsidRDefault="009A030F" w:rsidP="000968C0">
            <w:r>
              <w:t>(</w:t>
            </w:r>
            <w:proofErr w:type="gramStart"/>
            <w:r>
              <w:t>équilibre</w:t>
            </w:r>
            <w:proofErr w:type="gramEnd"/>
            <w:r>
              <w:t xml:space="preserve"> et technique coordinations)</w:t>
            </w:r>
          </w:p>
          <w:p w:rsidR="009A030F" w:rsidRPr="00A16230" w:rsidRDefault="009A030F" w:rsidP="000968C0">
            <w:pPr>
              <w:rPr>
                <w:b/>
              </w:rPr>
            </w:pPr>
          </w:p>
        </w:tc>
        <w:tc>
          <w:tcPr>
            <w:tcW w:w="2329" w:type="dxa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 w:val="24"/>
                <w:lang w:eastAsia="fr-FR"/>
              </w:rPr>
            </w:pPr>
            <w:r w:rsidRPr="00D97001">
              <w:rPr>
                <w:rFonts w:ascii="Arial" w:eastAsia="Times New Roman" w:hAnsi="Arial" w:cs="Arial"/>
                <w:b/>
                <w:sz w:val="24"/>
                <w:lang w:eastAsia="fr-FR"/>
              </w:rPr>
              <w:t xml:space="preserve">A1 : Réaliser des actions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 w:val="24"/>
                <w:lang w:eastAsia="fr-FR"/>
              </w:rPr>
            </w:pPr>
            <w:proofErr w:type="gramStart"/>
            <w:r w:rsidRPr="00D97001">
              <w:rPr>
                <w:rFonts w:ascii="Arial" w:eastAsia="Times New Roman" w:hAnsi="Arial" w:cs="Arial"/>
                <w:b/>
                <w:sz w:val="24"/>
                <w:lang w:eastAsia="fr-FR"/>
              </w:rPr>
              <w:t>décisives</w:t>
            </w:r>
            <w:proofErr w:type="gramEnd"/>
            <w:r w:rsidRPr="00D97001">
              <w:rPr>
                <w:rFonts w:ascii="Arial" w:eastAsia="Times New Roman" w:hAnsi="Arial" w:cs="Arial"/>
                <w:b/>
                <w:sz w:val="24"/>
                <w:lang w:eastAsia="fr-FR"/>
              </w:rPr>
              <w:t xml:space="preserve"> en situation favorable afin de faire basculer le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 w:val="24"/>
                <w:lang w:eastAsia="fr-FR"/>
              </w:rPr>
            </w:pPr>
            <w:proofErr w:type="gramStart"/>
            <w:r w:rsidRPr="00D97001">
              <w:rPr>
                <w:rFonts w:ascii="Arial" w:eastAsia="Times New Roman" w:hAnsi="Arial" w:cs="Arial"/>
                <w:b/>
                <w:sz w:val="24"/>
                <w:lang w:eastAsia="fr-FR"/>
              </w:rPr>
              <w:t>rapport</w:t>
            </w:r>
            <w:proofErr w:type="gramEnd"/>
            <w:r w:rsidRPr="00D97001">
              <w:rPr>
                <w:rFonts w:ascii="Arial" w:eastAsia="Times New Roman" w:hAnsi="Arial" w:cs="Arial"/>
                <w:b/>
                <w:sz w:val="24"/>
                <w:lang w:eastAsia="fr-FR"/>
              </w:rPr>
              <w:t xml:space="preserve"> de force en sa faveur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 w:val="24"/>
                <w:lang w:eastAsia="fr-FR"/>
              </w:rPr>
            </w:pPr>
            <w:proofErr w:type="gramStart"/>
            <w:r w:rsidRPr="00D97001">
              <w:rPr>
                <w:rFonts w:ascii="Arial" w:eastAsia="Times New Roman" w:hAnsi="Arial" w:cs="Arial"/>
                <w:b/>
                <w:sz w:val="24"/>
                <w:lang w:eastAsia="fr-FR"/>
              </w:rPr>
              <w:t>ou</w:t>
            </w:r>
            <w:proofErr w:type="gramEnd"/>
            <w:r w:rsidRPr="00D97001">
              <w:rPr>
                <w:rFonts w:ascii="Arial" w:eastAsia="Times New Roman" w:hAnsi="Arial" w:cs="Arial"/>
                <w:b/>
                <w:sz w:val="24"/>
                <w:lang w:eastAsia="fr-FR"/>
              </w:rPr>
              <w:t xml:space="preserve"> en faveur de son équipe</w:t>
            </w:r>
          </w:p>
          <w:p w:rsidR="009A030F" w:rsidRDefault="009A030F" w:rsidP="000968C0">
            <w:pPr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D97001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 xml:space="preserve">Exemples d’indicateurs :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D97001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-logique d’organisation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D97001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-relation avec ses partenaires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D97001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-prise en compte du rapport de force et choix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D97001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-diversité d’action techniques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D97001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(</w:t>
            </w:r>
            <w:proofErr w:type="gramStart"/>
            <w:r w:rsidRPr="00D97001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non</w:t>
            </w:r>
            <w:proofErr w:type="gramEnd"/>
            <w:r w:rsidRPr="00D97001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 xml:space="preserve"> exhaustif)</w:t>
            </w:r>
          </w:p>
          <w:p w:rsidR="009A030F" w:rsidRPr="0033446A" w:rsidRDefault="009A030F" w:rsidP="00D97001">
            <w:pPr>
              <w:rPr>
                <w:sz w:val="18"/>
                <w:szCs w:val="18"/>
              </w:rPr>
            </w:pPr>
            <w:r w:rsidRPr="00D97001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lastRenderedPageBreak/>
              <w:t xml:space="preserve">-MOTRICITE !!! </w:t>
            </w:r>
          </w:p>
        </w:tc>
        <w:tc>
          <w:tcPr>
            <w:tcW w:w="2487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9A030F" w:rsidRDefault="00D97001" w:rsidP="000968C0">
            <w:pPr>
              <w:rPr>
                <w:sz w:val="18"/>
                <w:szCs w:val="18"/>
              </w:rPr>
            </w:pPr>
            <w:r w:rsidRPr="00B346AE">
              <w:rPr>
                <w:b/>
                <w:sz w:val="18"/>
                <w:szCs w:val="18"/>
              </w:rPr>
              <w:lastRenderedPageBreak/>
              <w:t>« </w:t>
            </w:r>
            <w:proofErr w:type="gramStart"/>
            <w:r w:rsidRPr="00B346AE">
              <w:rPr>
                <w:b/>
                <w:sz w:val="18"/>
                <w:szCs w:val="18"/>
              </w:rPr>
              <w:t>l’égocentrique</w:t>
            </w:r>
            <w:proofErr w:type="gramEnd"/>
            <w:r w:rsidRPr="00B346AE">
              <w:rPr>
                <w:b/>
                <w:sz w:val="18"/>
                <w:szCs w:val="18"/>
              </w:rPr>
              <w:t> »</w:t>
            </w: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D97001" w:rsidRPr="00614160" w:rsidRDefault="00D97001" w:rsidP="00D97001">
            <w:pPr>
              <w:rPr>
                <w:b/>
                <w:color w:val="FF0000"/>
                <w:sz w:val="18"/>
                <w:szCs w:val="18"/>
              </w:rPr>
            </w:pPr>
            <w:r w:rsidRPr="00614160">
              <w:rPr>
                <w:b/>
                <w:color w:val="FF0000"/>
                <w:sz w:val="18"/>
                <w:szCs w:val="18"/>
              </w:rPr>
              <w:t>7’’29 à la fin</w:t>
            </w:r>
          </w:p>
          <w:p w:rsidR="00D97001" w:rsidRDefault="00D97001" w:rsidP="00D97001">
            <w:pPr>
              <w:rPr>
                <w:sz w:val="18"/>
                <w:szCs w:val="18"/>
              </w:rPr>
            </w:pPr>
          </w:p>
          <w:p w:rsidR="009A030F" w:rsidRDefault="00D97001" w:rsidP="00D97001">
            <w:pPr>
              <w:rPr>
                <w:sz w:val="18"/>
                <w:szCs w:val="18"/>
              </w:rPr>
            </w:pPr>
            <w:r w:rsidRPr="00614160">
              <w:rPr>
                <w:b/>
                <w:color w:val="FF0000"/>
                <w:sz w:val="18"/>
                <w:szCs w:val="18"/>
              </w:rPr>
              <w:t>1’01 – 1’27</w:t>
            </w: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D97001" w:rsidRPr="00B346AE" w:rsidRDefault="00D97001" w:rsidP="00D97001">
            <w:pPr>
              <w:rPr>
                <w:b/>
                <w:sz w:val="18"/>
                <w:szCs w:val="18"/>
              </w:rPr>
            </w:pPr>
            <w:r w:rsidRPr="00B346AE">
              <w:rPr>
                <w:b/>
                <w:sz w:val="18"/>
                <w:szCs w:val="18"/>
              </w:rPr>
              <w:t>« Le joueur vers l’avant »</w:t>
            </w: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D97001" w:rsidRPr="00B346AE" w:rsidRDefault="00D97001" w:rsidP="00D97001">
            <w:pPr>
              <w:rPr>
                <w:b/>
                <w:sz w:val="18"/>
                <w:szCs w:val="18"/>
              </w:rPr>
            </w:pPr>
            <w:r w:rsidRPr="00B346AE">
              <w:rPr>
                <w:b/>
                <w:sz w:val="18"/>
                <w:szCs w:val="18"/>
              </w:rPr>
              <w:t>« </w:t>
            </w:r>
            <w:proofErr w:type="gramStart"/>
            <w:r w:rsidRPr="00B346AE">
              <w:rPr>
                <w:b/>
                <w:sz w:val="18"/>
                <w:szCs w:val="18"/>
              </w:rPr>
              <w:t>le</w:t>
            </w:r>
            <w:proofErr w:type="gramEnd"/>
            <w:r w:rsidRPr="00B346AE">
              <w:rPr>
                <w:b/>
                <w:sz w:val="18"/>
                <w:szCs w:val="18"/>
              </w:rPr>
              <w:t xml:space="preserve"> contre attaquant »</w:t>
            </w:r>
          </w:p>
          <w:p w:rsidR="00D97001" w:rsidRDefault="00D97001" w:rsidP="000968C0">
            <w:pPr>
              <w:rPr>
                <w:sz w:val="18"/>
                <w:szCs w:val="18"/>
              </w:rPr>
            </w:pPr>
          </w:p>
          <w:p w:rsidR="009A030F" w:rsidRPr="00D97001" w:rsidRDefault="00D97001" w:rsidP="00D97001">
            <w:pPr>
              <w:rPr>
                <w:sz w:val="18"/>
                <w:szCs w:val="18"/>
              </w:rPr>
            </w:pPr>
            <w:r w:rsidRPr="00614160">
              <w:rPr>
                <w:b/>
                <w:color w:val="FF0000"/>
                <w:sz w:val="18"/>
                <w:szCs w:val="18"/>
              </w:rPr>
              <w:t>43’’ - joueurs à gauche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3443" w:type="dxa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D97001" w:rsidRPr="00B346AE" w:rsidRDefault="00D97001" w:rsidP="00D97001">
            <w:pPr>
              <w:rPr>
                <w:b/>
                <w:sz w:val="18"/>
                <w:szCs w:val="18"/>
              </w:rPr>
            </w:pPr>
            <w:r w:rsidRPr="00B346AE">
              <w:rPr>
                <w:b/>
                <w:sz w:val="18"/>
                <w:szCs w:val="18"/>
              </w:rPr>
              <w:t>« </w:t>
            </w:r>
            <w:proofErr w:type="gramStart"/>
            <w:r w:rsidRPr="00B346AE">
              <w:rPr>
                <w:b/>
                <w:sz w:val="18"/>
                <w:szCs w:val="18"/>
              </w:rPr>
              <w:t>le</w:t>
            </w:r>
            <w:proofErr w:type="gramEnd"/>
            <w:r w:rsidRPr="00B346AE">
              <w:rPr>
                <w:b/>
                <w:sz w:val="18"/>
                <w:szCs w:val="18"/>
              </w:rPr>
              <w:t xml:space="preserve"> réfléchi »</w:t>
            </w:r>
          </w:p>
          <w:p w:rsidR="00D97001" w:rsidRDefault="00D97001" w:rsidP="000968C0">
            <w:pPr>
              <w:rPr>
                <w:sz w:val="18"/>
                <w:szCs w:val="18"/>
              </w:rPr>
            </w:pPr>
          </w:p>
          <w:p w:rsidR="009A030F" w:rsidRPr="00D97001" w:rsidRDefault="00D97001" w:rsidP="00D97001">
            <w:pPr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43’’ - joueurs  de droite</w:t>
            </w:r>
          </w:p>
        </w:tc>
      </w:tr>
      <w:tr w:rsidR="009A030F" w:rsidRPr="0033446A" w:rsidTr="00D97001">
        <w:tc>
          <w:tcPr>
            <w:tcW w:w="193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A030F" w:rsidRPr="0033446A" w:rsidRDefault="009A030F" w:rsidP="000968C0">
            <w:pPr>
              <w:rPr>
                <w:szCs w:val="20"/>
              </w:rPr>
            </w:pPr>
            <w:r w:rsidRPr="0033446A">
              <w:rPr>
                <w:szCs w:val="20"/>
              </w:rPr>
              <w:t>Nombre d’élèves et commentaires</w:t>
            </w:r>
          </w:p>
        </w:tc>
        <w:tc>
          <w:tcPr>
            <w:tcW w:w="2329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Quantifier ?</w:t>
            </w:r>
          </w:p>
        </w:tc>
        <w:tc>
          <w:tcPr>
            <w:tcW w:w="241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</w:tr>
      <w:tr w:rsidR="009A030F" w:rsidTr="00D97001">
        <w:tc>
          <w:tcPr>
            <w:tcW w:w="1938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:rsidR="009A030F" w:rsidRPr="00D97001" w:rsidRDefault="009A030F" w:rsidP="000968C0">
            <w:pPr>
              <w:rPr>
                <w:b/>
              </w:rPr>
            </w:pPr>
            <w:r w:rsidRPr="00D97001">
              <w:rPr>
                <w:b/>
              </w:rPr>
              <w:lastRenderedPageBreak/>
              <w:t>Rôle (majoritairement social)</w:t>
            </w:r>
          </w:p>
          <w:p w:rsidR="009A030F" w:rsidRPr="00D97001" w:rsidRDefault="009A030F" w:rsidP="000968C0">
            <w:pPr>
              <w:rPr>
                <w:b/>
              </w:rPr>
            </w:pPr>
            <w:r w:rsidRPr="00D97001">
              <w:rPr>
                <w:b/>
              </w:rPr>
              <w:t>COACH/ARBITRE</w:t>
            </w:r>
          </w:p>
        </w:tc>
        <w:tc>
          <w:tcPr>
            <w:tcW w:w="2329" w:type="dxa"/>
            <w:vMerge w:val="restart"/>
            <w:tcBorders>
              <w:top w:val="double" w:sz="4" w:space="0" w:color="auto"/>
            </w:tcBorders>
            <w:shd w:val="clear" w:color="auto" w:fill="FBE4D5" w:themeFill="accent2" w:themeFillTint="33"/>
          </w:tcPr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A3 : Être solidaire de ses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proofErr w:type="gramStart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>partenaires</w:t>
            </w:r>
            <w:proofErr w:type="gramEnd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 et respectueux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proofErr w:type="gramStart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>de</w:t>
            </w:r>
            <w:proofErr w:type="gramEnd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 son (ses) adversaire(s) et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proofErr w:type="gramStart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>de</w:t>
            </w:r>
            <w:proofErr w:type="gramEnd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 l’arbitre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A4 : Observer et </w:t>
            </w:r>
            <w:proofErr w:type="spellStart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>co</w:t>
            </w:r>
            <w:proofErr w:type="spellEnd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>-arbitrer</w:t>
            </w: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double" w:sz="4" w:space="0" w:color="auto"/>
            </w:tcBorders>
            <w:shd w:val="clear" w:color="auto" w:fill="FBE4D5" w:themeFill="accent2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</w:tr>
      <w:tr w:rsidR="009A030F" w:rsidRPr="0033446A" w:rsidTr="00D97001">
        <w:tc>
          <w:tcPr>
            <w:tcW w:w="1938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:rsidR="009A030F" w:rsidRPr="0033446A" w:rsidRDefault="009A030F" w:rsidP="000968C0">
            <w:pPr>
              <w:rPr>
                <w:szCs w:val="20"/>
              </w:rPr>
            </w:pPr>
            <w:r w:rsidRPr="0033446A">
              <w:rPr>
                <w:szCs w:val="20"/>
              </w:rPr>
              <w:t>Nombre d’élèves et commentaires</w:t>
            </w:r>
          </w:p>
        </w:tc>
        <w:tc>
          <w:tcPr>
            <w:tcW w:w="2329" w:type="dxa"/>
            <w:vMerge/>
            <w:tcBorders>
              <w:bottom w:val="double" w:sz="4" w:space="0" w:color="auto"/>
            </w:tcBorders>
            <w:shd w:val="clear" w:color="auto" w:fill="FBE4D5" w:themeFill="accent2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</w:tr>
      <w:tr w:rsidR="009A030F" w:rsidTr="00D97001">
        <w:tc>
          <w:tcPr>
            <w:tcW w:w="1938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9A030F" w:rsidRPr="00D97001" w:rsidRDefault="009A030F" w:rsidP="000968C0">
            <w:pPr>
              <w:rPr>
                <w:b/>
              </w:rPr>
            </w:pPr>
            <w:r w:rsidRPr="00D97001">
              <w:rPr>
                <w:b/>
              </w:rPr>
              <w:t>Rôle (majoritairement méthodologique)</w:t>
            </w:r>
          </w:p>
          <w:p w:rsidR="009A030F" w:rsidRDefault="009A030F" w:rsidP="000968C0">
            <w:r w:rsidRPr="00D97001">
              <w:rPr>
                <w:b/>
              </w:rPr>
              <w:t>CO EQUIPIER</w:t>
            </w:r>
          </w:p>
        </w:tc>
        <w:tc>
          <w:tcPr>
            <w:tcW w:w="2329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A2 : Adapter son engagement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proofErr w:type="gramStart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>moteur</w:t>
            </w:r>
            <w:proofErr w:type="gramEnd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 en fonction de son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proofErr w:type="gramStart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>état</w:t>
            </w:r>
            <w:proofErr w:type="gramEnd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 physique et du rapport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proofErr w:type="gramStart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>de</w:t>
            </w:r>
            <w:proofErr w:type="gramEnd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 force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A5 : Accepter le résultat de la </w:t>
            </w:r>
          </w:p>
          <w:p w:rsidR="009A030F" w:rsidRPr="00D97001" w:rsidRDefault="009A030F" w:rsidP="000968C0">
            <w:pPr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proofErr w:type="gramStart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>rencontre</w:t>
            </w:r>
            <w:proofErr w:type="gramEnd"/>
            <w:r w:rsidRPr="00D97001">
              <w:rPr>
                <w:rFonts w:ascii="Arial" w:eastAsia="Times New Roman" w:hAnsi="Arial" w:cs="Arial"/>
                <w:b/>
                <w:szCs w:val="20"/>
                <w:lang w:eastAsia="fr-FR"/>
              </w:rPr>
              <w:t xml:space="preserve"> et savoir analyser avec objectivité</w:t>
            </w: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</w:tr>
      <w:tr w:rsidR="009A030F" w:rsidRPr="0033446A" w:rsidTr="00D97001">
        <w:tc>
          <w:tcPr>
            <w:tcW w:w="1938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:rsidR="009A030F" w:rsidRPr="0033446A" w:rsidRDefault="009A030F" w:rsidP="000968C0">
            <w:pPr>
              <w:rPr>
                <w:szCs w:val="20"/>
              </w:rPr>
            </w:pPr>
            <w:r w:rsidRPr="0033446A">
              <w:rPr>
                <w:szCs w:val="20"/>
              </w:rPr>
              <w:t>Nombre d’élèves et commentaires</w:t>
            </w:r>
          </w:p>
        </w:tc>
        <w:tc>
          <w:tcPr>
            <w:tcW w:w="2329" w:type="dxa"/>
            <w:vMerge/>
            <w:tcBorders>
              <w:bottom w:val="double" w:sz="4" w:space="0" w:color="auto"/>
            </w:tcBorders>
            <w:shd w:val="clear" w:color="auto" w:fill="E2EFD9" w:themeFill="accent6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87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</w:tr>
      <w:tr w:rsidR="009A030F" w:rsidTr="00D97001">
        <w:tc>
          <w:tcPr>
            <w:tcW w:w="1938" w:type="dxa"/>
            <w:tcBorders>
              <w:top w:val="double" w:sz="4" w:space="0" w:color="auto"/>
            </w:tcBorders>
          </w:tcPr>
          <w:p w:rsidR="009A030F" w:rsidRDefault="009A030F" w:rsidP="000968C0">
            <w:r>
              <w:t>Rôle (majoritairement  …………)</w:t>
            </w:r>
          </w:p>
        </w:tc>
        <w:tc>
          <w:tcPr>
            <w:tcW w:w="2329" w:type="dxa"/>
            <w:vMerge w:val="restart"/>
            <w:tcBorders>
              <w:top w:val="double" w:sz="4" w:space="0" w:color="auto"/>
            </w:tcBorders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double" w:sz="4" w:space="0" w:color="auto"/>
            </w:tcBorders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double" w:sz="4" w:space="0" w:color="auto"/>
            </w:tcBorders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double" w:sz="4" w:space="0" w:color="auto"/>
            </w:tcBorders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</w:tr>
      <w:tr w:rsidR="009A030F" w:rsidRPr="0033446A" w:rsidTr="00D97001">
        <w:tc>
          <w:tcPr>
            <w:tcW w:w="1938" w:type="dxa"/>
          </w:tcPr>
          <w:p w:rsidR="009A030F" w:rsidRPr="0033446A" w:rsidRDefault="009A030F" w:rsidP="000968C0">
            <w:pPr>
              <w:rPr>
                <w:szCs w:val="20"/>
              </w:rPr>
            </w:pPr>
            <w:r w:rsidRPr="0033446A">
              <w:rPr>
                <w:szCs w:val="20"/>
              </w:rPr>
              <w:t>Nombre d’élèves et commentaires</w:t>
            </w:r>
          </w:p>
        </w:tc>
        <w:tc>
          <w:tcPr>
            <w:tcW w:w="2329" w:type="dxa"/>
            <w:vMerge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87" w:type="dxa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</w:tcPr>
          <w:p w:rsidR="009A030F" w:rsidRPr="0033446A" w:rsidRDefault="009A030F" w:rsidP="000968C0">
            <w:pPr>
              <w:rPr>
                <w:sz w:val="18"/>
                <w:szCs w:val="18"/>
              </w:rPr>
            </w:pPr>
          </w:p>
        </w:tc>
      </w:tr>
    </w:tbl>
    <w:p w:rsidR="009A030F" w:rsidRDefault="009A030F" w:rsidP="009A030F"/>
    <w:p w:rsidR="009A030F" w:rsidRPr="00C068A4" w:rsidRDefault="009A030F" w:rsidP="009A030F"/>
    <w:p w:rsidR="009A030F" w:rsidRDefault="009A030F" w:rsidP="009A030F">
      <w:pPr>
        <w:rPr>
          <w:b/>
          <w:color w:val="FF0000"/>
          <w:sz w:val="18"/>
          <w:szCs w:val="18"/>
        </w:rPr>
      </w:pPr>
    </w:p>
    <w:p w:rsidR="00BC473F" w:rsidRDefault="004936A3"/>
    <w:sectPr w:rsidR="00BC473F" w:rsidSect="009A03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0F"/>
    <w:rsid w:val="000C7384"/>
    <w:rsid w:val="0011118E"/>
    <w:rsid w:val="004936A3"/>
    <w:rsid w:val="009A030F"/>
    <w:rsid w:val="00D97001"/>
    <w:rsid w:val="00F5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5742"/>
  <w15:chartTrackingRefBased/>
  <w15:docId w15:val="{EB5FB20C-29D3-4374-B6D2-6B157D0C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30F"/>
    <w:pPr>
      <w:spacing w:after="0" w:line="240" w:lineRule="auto"/>
    </w:pPr>
    <w:rPr>
      <w:rFonts w:ascii="Helvetica Neue Light" w:hAnsi="Helvetica Neue Light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030F"/>
    <w:pPr>
      <w:spacing w:after="0" w:line="240" w:lineRule="auto"/>
    </w:pPr>
    <w:rPr>
      <w:rFonts w:ascii="Helvetica Neue Light" w:hAnsi="Helvetica Neue Ligh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DUFRAISSE</dc:creator>
  <cp:keywords/>
  <dc:description/>
  <cp:lastModifiedBy>Sylvain DUFRAISSE</cp:lastModifiedBy>
  <cp:revision>2</cp:revision>
  <dcterms:created xsi:type="dcterms:W3CDTF">2018-10-18T15:44:00Z</dcterms:created>
  <dcterms:modified xsi:type="dcterms:W3CDTF">2018-10-18T15:44:00Z</dcterms:modified>
</cp:coreProperties>
</file>